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D" w:rsidRDefault="005B4A1D" w:rsidP="005B4A1D">
      <w:pPr>
        <w:pStyle w:val="ConsTitle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  <w:bookmarkStart w:id="0" w:name="_GoBack"/>
      <w:bookmarkEnd w:id="0"/>
    </w:p>
    <w:p w:rsidR="004B09B0" w:rsidRDefault="004B09B0" w:rsidP="004B09B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</w:t>
      </w:r>
    </w:p>
    <w:p w:rsidR="004B09B0" w:rsidRDefault="004B09B0" w:rsidP="004B09B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ПЛАТНЫХ  ОБРАЗОВАТЕЛЬНЫХ</w:t>
      </w:r>
      <w:r w:rsidR="00BB7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 </w:t>
      </w:r>
    </w:p>
    <w:p w:rsidR="004B09B0" w:rsidRDefault="004B09B0" w:rsidP="004B09B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B09B0" w:rsidRDefault="004B09B0" w:rsidP="004B09B0">
      <w:pPr>
        <w:pStyle w:val="ConsNonformat"/>
        <w:widowControl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г. Коряжма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"</w:t>
      </w:r>
      <w:r w:rsidR="001F326A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 xml:space="preserve">" </w:t>
      </w:r>
      <w:r w:rsidR="001F326A">
        <w:rPr>
          <w:rFonts w:ascii="Times New Roman" w:hAnsi="Times New Roman"/>
          <w:sz w:val="24"/>
          <w:szCs w:val="24"/>
          <w:u w:val="single"/>
        </w:rPr>
        <w:t>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DD19EA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4B09B0" w:rsidRDefault="004B09B0" w:rsidP="004B09B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7889">
        <w:rPr>
          <w:rFonts w:ascii="Times New Roman" w:hAnsi="Times New Roman"/>
          <w:sz w:val="24"/>
          <w:szCs w:val="24"/>
        </w:rPr>
        <w:tab/>
      </w:r>
      <w:r w:rsidR="00BB78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дата заключения договора</w:t>
      </w:r>
    </w:p>
    <w:p w:rsidR="004B09B0" w:rsidRDefault="004B09B0" w:rsidP="004B09B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B09B0" w:rsidRDefault="004B09B0" w:rsidP="00BB7889">
      <w:pPr>
        <w:shd w:val="clear" w:color="auto" w:fill="FFFFFF"/>
        <w:tabs>
          <w:tab w:val="left" w:leader="underscore" w:pos="1349"/>
          <w:tab w:val="left" w:leader="underscore" w:pos="2491"/>
          <w:tab w:val="left" w:leader="underscore" w:pos="3451"/>
          <w:tab w:val="left" w:leader="underscore" w:pos="4718"/>
        </w:tabs>
        <w:ind w:left="10"/>
        <w:jc w:val="both"/>
        <w:rPr>
          <w:color w:val="0D0D0D" w:themeColor="text1" w:themeTint="F2"/>
          <w:spacing w:val="-1"/>
          <w:sz w:val="24"/>
          <w:szCs w:val="24"/>
          <w:vertAlign w:val="superscript"/>
        </w:rPr>
      </w:pPr>
      <w:r>
        <w:rPr>
          <w:sz w:val="24"/>
          <w:szCs w:val="24"/>
        </w:rPr>
        <w:t>Муниципальное  образовательное учреждение «Средняя общеобразовательная школа № 3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оряжмы» (в дальнейшем - Исполнитель) на основании </w:t>
      </w:r>
      <w:r>
        <w:rPr>
          <w:spacing w:val="-1"/>
          <w:sz w:val="24"/>
          <w:szCs w:val="24"/>
        </w:rPr>
        <w:t xml:space="preserve">лицензии на право осуществления образовательной </w:t>
      </w:r>
      <w:r>
        <w:rPr>
          <w:color w:val="0D0D0D" w:themeColor="text1" w:themeTint="F2"/>
          <w:spacing w:val="-1"/>
          <w:sz w:val="24"/>
          <w:szCs w:val="24"/>
        </w:rPr>
        <w:t>деятельности  № 5890</w:t>
      </w:r>
      <w:r>
        <w:rPr>
          <w:color w:val="0D0D0D" w:themeColor="text1" w:themeTint="F2"/>
          <w:sz w:val="24"/>
          <w:szCs w:val="24"/>
        </w:rPr>
        <w:t xml:space="preserve">,  </w:t>
      </w:r>
      <w:r>
        <w:rPr>
          <w:color w:val="0D0D0D" w:themeColor="text1" w:themeTint="F2"/>
          <w:spacing w:val="-6"/>
          <w:sz w:val="24"/>
          <w:szCs w:val="24"/>
        </w:rPr>
        <w:t xml:space="preserve">выданной </w:t>
      </w:r>
      <w:r>
        <w:rPr>
          <w:i/>
          <w:color w:val="0D0D0D" w:themeColor="text1" w:themeTint="F2"/>
          <w:spacing w:val="-6"/>
          <w:sz w:val="24"/>
          <w:szCs w:val="24"/>
          <w:u w:val="single"/>
        </w:rPr>
        <w:t>Министерством образования и науки Архангельской области    ___________</w:t>
      </w:r>
      <w:r>
        <w:rPr>
          <w:color w:val="0D0D0D" w:themeColor="text1" w:themeTint="F2"/>
          <w:spacing w:val="-1"/>
          <w:sz w:val="24"/>
          <w:szCs w:val="24"/>
          <w:vertAlign w:val="superscript"/>
        </w:rPr>
        <w:t xml:space="preserve">                                                                      ( наименование органа, выдавшего лицензию)</w:t>
      </w:r>
    </w:p>
    <w:p w:rsidR="004B09B0" w:rsidRDefault="004B09B0" w:rsidP="00BB7889">
      <w:pPr>
        <w:shd w:val="clear" w:color="auto" w:fill="FFFFFF"/>
        <w:tabs>
          <w:tab w:val="left" w:leader="underscore" w:pos="1349"/>
          <w:tab w:val="left" w:leader="underscore" w:pos="2491"/>
          <w:tab w:val="left" w:leader="underscore" w:pos="3451"/>
          <w:tab w:val="left" w:leader="underscore" w:pos="4718"/>
        </w:tabs>
        <w:ind w:left="10"/>
        <w:jc w:val="both"/>
        <w:rPr>
          <w:color w:val="0D0D0D" w:themeColor="text1" w:themeTint="F2"/>
          <w:sz w:val="24"/>
          <w:szCs w:val="24"/>
          <w:vertAlign w:val="superscript"/>
        </w:rPr>
      </w:pPr>
      <w:r>
        <w:rPr>
          <w:color w:val="0D0D0D" w:themeColor="text1" w:themeTint="F2"/>
          <w:spacing w:val="-3"/>
          <w:sz w:val="24"/>
          <w:szCs w:val="24"/>
        </w:rPr>
        <w:t>на срок с «</w:t>
      </w:r>
      <w:r>
        <w:rPr>
          <w:color w:val="0D0D0D" w:themeColor="text1" w:themeTint="F2"/>
          <w:spacing w:val="-3"/>
          <w:sz w:val="24"/>
          <w:szCs w:val="24"/>
          <w:u w:val="single"/>
        </w:rPr>
        <w:t xml:space="preserve">  10</w:t>
      </w:r>
      <w:r>
        <w:rPr>
          <w:color w:val="0D0D0D" w:themeColor="text1" w:themeTint="F2"/>
          <w:spacing w:val="-3"/>
          <w:sz w:val="24"/>
          <w:szCs w:val="24"/>
        </w:rPr>
        <w:t xml:space="preserve">   </w:t>
      </w:r>
      <w:r>
        <w:rPr>
          <w:color w:val="0D0D0D" w:themeColor="text1" w:themeTint="F2"/>
          <w:sz w:val="24"/>
          <w:szCs w:val="24"/>
        </w:rPr>
        <w:t>»</w:t>
      </w:r>
      <w:r>
        <w:rPr>
          <w:color w:val="0D0D0D" w:themeColor="text1" w:themeTint="F2"/>
          <w:sz w:val="24"/>
          <w:szCs w:val="24"/>
          <w:u w:val="single"/>
        </w:rPr>
        <w:t xml:space="preserve"> июля </w:t>
      </w:r>
      <w:r>
        <w:rPr>
          <w:color w:val="0D0D0D" w:themeColor="text1" w:themeTint="F2"/>
          <w:sz w:val="24"/>
          <w:szCs w:val="24"/>
        </w:rPr>
        <w:t xml:space="preserve"> 20</w:t>
      </w:r>
      <w:r>
        <w:rPr>
          <w:color w:val="0D0D0D" w:themeColor="text1" w:themeTint="F2"/>
          <w:sz w:val="24"/>
          <w:szCs w:val="24"/>
          <w:u w:val="single"/>
        </w:rPr>
        <w:t xml:space="preserve">15 </w:t>
      </w:r>
      <w:r>
        <w:rPr>
          <w:color w:val="0D0D0D" w:themeColor="text1" w:themeTint="F2"/>
          <w:sz w:val="24"/>
          <w:szCs w:val="24"/>
        </w:rPr>
        <w:t xml:space="preserve">г. до </w:t>
      </w:r>
      <w:r>
        <w:rPr>
          <w:color w:val="0D0D0D" w:themeColor="text1" w:themeTint="F2"/>
          <w:spacing w:val="-3"/>
          <w:sz w:val="24"/>
          <w:szCs w:val="24"/>
          <w:u w:val="single"/>
        </w:rPr>
        <w:t>бессрочно</w:t>
      </w:r>
      <w:r>
        <w:rPr>
          <w:color w:val="0D0D0D" w:themeColor="text1" w:themeTint="F2"/>
          <w:spacing w:val="-2"/>
          <w:sz w:val="24"/>
          <w:szCs w:val="24"/>
          <w:u w:val="single"/>
        </w:rPr>
        <w:t xml:space="preserve"> </w:t>
      </w:r>
      <w:r w:rsidR="00BB7889">
        <w:rPr>
          <w:color w:val="0D0D0D" w:themeColor="text1" w:themeTint="F2"/>
          <w:spacing w:val="-2"/>
          <w:sz w:val="24"/>
          <w:szCs w:val="24"/>
          <w:u w:val="single"/>
        </w:rPr>
        <w:t xml:space="preserve"> и</w:t>
      </w:r>
      <w:r>
        <w:rPr>
          <w:color w:val="0D0D0D" w:themeColor="text1" w:themeTint="F2"/>
          <w:spacing w:val="-2"/>
          <w:sz w:val="24"/>
          <w:szCs w:val="24"/>
        </w:rPr>
        <w:t xml:space="preserve"> свидетельства о государственной аккредитации</w:t>
      </w:r>
      <w:r>
        <w:rPr>
          <w:color w:val="0D0D0D" w:themeColor="text1" w:themeTint="F2"/>
          <w:sz w:val="24"/>
          <w:szCs w:val="24"/>
        </w:rPr>
        <w:t xml:space="preserve"> 29А01 № 0000720 от 04.12.2015 года</w:t>
      </w:r>
      <w:r>
        <w:rPr>
          <w:color w:val="0D0D0D" w:themeColor="text1" w:themeTint="F2"/>
          <w:spacing w:val="-2"/>
          <w:sz w:val="24"/>
          <w:szCs w:val="24"/>
        </w:rPr>
        <w:t>,</w:t>
      </w:r>
      <w:r w:rsidR="00BB7889">
        <w:rPr>
          <w:color w:val="0D0D0D" w:themeColor="text1" w:themeTint="F2"/>
          <w:spacing w:val="-2"/>
          <w:sz w:val="24"/>
          <w:szCs w:val="24"/>
        </w:rPr>
        <w:t xml:space="preserve"> </w:t>
      </w:r>
      <w:r w:rsidR="00BB7889">
        <w:rPr>
          <w:color w:val="0D0D0D" w:themeColor="text1" w:themeTint="F2"/>
          <w:spacing w:val="-6"/>
          <w:sz w:val="24"/>
          <w:szCs w:val="24"/>
        </w:rPr>
        <w:t xml:space="preserve">выданного </w:t>
      </w:r>
      <w:r>
        <w:rPr>
          <w:color w:val="0D0D0D" w:themeColor="text1" w:themeTint="F2"/>
          <w:spacing w:val="-6"/>
          <w:sz w:val="24"/>
          <w:szCs w:val="24"/>
          <w:u w:val="single"/>
        </w:rPr>
        <w:t>М</w:t>
      </w:r>
      <w:r>
        <w:rPr>
          <w:i/>
          <w:color w:val="0D0D0D" w:themeColor="text1" w:themeTint="F2"/>
          <w:spacing w:val="-6"/>
          <w:sz w:val="24"/>
          <w:szCs w:val="24"/>
          <w:u w:val="single"/>
        </w:rPr>
        <w:t>инистерством образования и н</w:t>
      </w:r>
      <w:r w:rsidR="00BB7889">
        <w:rPr>
          <w:i/>
          <w:color w:val="0D0D0D" w:themeColor="text1" w:themeTint="F2"/>
          <w:spacing w:val="-6"/>
          <w:sz w:val="24"/>
          <w:szCs w:val="24"/>
          <w:u w:val="single"/>
        </w:rPr>
        <w:t>ауки  Архангельской  области</w:t>
      </w:r>
      <w:r>
        <w:rPr>
          <w:i/>
          <w:color w:val="0D0D0D" w:themeColor="text1" w:themeTint="F2"/>
          <w:spacing w:val="-6"/>
          <w:sz w:val="24"/>
          <w:szCs w:val="24"/>
          <w:u w:val="single"/>
        </w:rPr>
        <w:t xml:space="preserve">             </w:t>
      </w:r>
      <w:r>
        <w:rPr>
          <w:color w:val="0D0D0D" w:themeColor="text1" w:themeTint="F2"/>
          <w:sz w:val="24"/>
          <w:szCs w:val="24"/>
          <w:vertAlign w:val="superscript"/>
        </w:rPr>
        <w:t xml:space="preserve"> </w:t>
      </w:r>
    </w:p>
    <w:p w:rsidR="004B09B0" w:rsidRDefault="004B09B0" w:rsidP="004B09B0">
      <w:pPr>
        <w:shd w:val="clear" w:color="auto" w:fill="FFFFFF"/>
        <w:tabs>
          <w:tab w:val="left" w:leader="underscore" w:pos="1349"/>
          <w:tab w:val="left" w:leader="underscore" w:pos="2491"/>
          <w:tab w:val="left" w:leader="underscore" w:pos="3451"/>
          <w:tab w:val="left" w:leader="underscore" w:pos="4718"/>
        </w:tabs>
        <w:ind w:left="10"/>
        <w:jc w:val="both"/>
        <w:rPr>
          <w:color w:val="0D0D0D" w:themeColor="text1" w:themeTint="F2"/>
          <w:spacing w:val="-2"/>
          <w:sz w:val="24"/>
          <w:szCs w:val="24"/>
        </w:rPr>
      </w:pPr>
      <w:r>
        <w:rPr>
          <w:color w:val="0D0D0D" w:themeColor="text1" w:themeTint="F2"/>
          <w:spacing w:val="-2"/>
          <w:sz w:val="24"/>
          <w:szCs w:val="24"/>
        </w:rPr>
        <w:t xml:space="preserve">на срок </w:t>
      </w:r>
      <w:r>
        <w:rPr>
          <w:color w:val="0D0D0D" w:themeColor="text1" w:themeTint="F2"/>
          <w:spacing w:val="-3"/>
          <w:sz w:val="24"/>
          <w:szCs w:val="24"/>
        </w:rPr>
        <w:t>«</w:t>
      </w:r>
      <w:r>
        <w:rPr>
          <w:color w:val="0D0D0D" w:themeColor="text1" w:themeTint="F2"/>
          <w:spacing w:val="-3"/>
          <w:sz w:val="24"/>
          <w:szCs w:val="24"/>
          <w:u w:val="single"/>
        </w:rPr>
        <w:t xml:space="preserve">  04</w:t>
      </w:r>
      <w:r>
        <w:rPr>
          <w:color w:val="0D0D0D" w:themeColor="text1" w:themeTint="F2"/>
          <w:spacing w:val="-3"/>
          <w:sz w:val="24"/>
          <w:szCs w:val="24"/>
        </w:rPr>
        <w:t xml:space="preserve">   </w:t>
      </w:r>
      <w:r>
        <w:rPr>
          <w:color w:val="0D0D0D" w:themeColor="text1" w:themeTint="F2"/>
          <w:sz w:val="24"/>
          <w:szCs w:val="24"/>
        </w:rPr>
        <w:t>»</w:t>
      </w:r>
      <w:r>
        <w:rPr>
          <w:color w:val="0D0D0D" w:themeColor="text1" w:themeTint="F2"/>
          <w:sz w:val="24"/>
          <w:szCs w:val="24"/>
          <w:u w:val="single"/>
        </w:rPr>
        <w:t xml:space="preserve"> декабря  </w:t>
      </w:r>
      <w:r>
        <w:rPr>
          <w:color w:val="0D0D0D" w:themeColor="text1" w:themeTint="F2"/>
          <w:sz w:val="24"/>
          <w:szCs w:val="24"/>
        </w:rPr>
        <w:t>20</w:t>
      </w:r>
      <w:r>
        <w:rPr>
          <w:color w:val="0D0D0D" w:themeColor="text1" w:themeTint="F2"/>
          <w:sz w:val="24"/>
          <w:szCs w:val="24"/>
          <w:u w:val="single"/>
        </w:rPr>
        <w:t xml:space="preserve">15 </w:t>
      </w:r>
      <w:r>
        <w:rPr>
          <w:color w:val="0D0D0D" w:themeColor="text1" w:themeTint="F2"/>
          <w:sz w:val="24"/>
          <w:szCs w:val="24"/>
        </w:rPr>
        <w:t xml:space="preserve">г. до </w:t>
      </w:r>
      <w:r>
        <w:rPr>
          <w:color w:val="0D0D0D" w:themeColor="text1" w:themeTint="F2"/>
          <w:spacing w:val="-3"/>
          <w:sz w:val="24"/>
          <w:szCs w:val="24"/>
        </w:rPr>
        <w:t>«</w:t>
      </w:r>
      <w:r>
        <w:rPr>
          <w:color w:val="0D0D0D" w:themeColor="text1" w:themeTint="F2"/>
          <w:spacing w:val="-3"/>
          <w:sz w:val="24"/>
          <w:szCs w:val="24"/>
          <w:u w:val="single"/>
        </w:rPr>
        <w:t xml:space="preserve">  04</w:t>
      </w:r>
      <w:r>
        <w:rPr>
          <w:color w:val="0D0D0D" w:themeColor="text1" w:themeTint="F2"/>
          <w:spacing w:val="-3"/>
          <w:sz w:val="24"/>
          <w:szCs w:val="24"/>
        </w:rPr>
        <w:t xml:space="preserve">   </w:t>
      </w:r>
      <w:r>
        <w:rPr>
          <w:color w:val="0D0D0D" w:themeColor="text1" w:themeTint="F2"/>
          <w:sz w:val="24"/>
          <w:szCs w:val="24"/>
        </w:rPr>
        <w:t>»</w:t>
      </w:r>
      <w:r>
        <w:rPr>
          <w:color w:val="0D0D0D" w:themeColor="text1" w:themeTint="F2"/>
          <w:sz w:val="24"/>
          <w:szCs w:val="24"/>
          <w:u w:val="single"/>
        </w:rPr>
        <w:t xml:space="preserve"> декабря  </w:t>
      </w:r>
      <w:r>
        <w:rPr>
          <w:color w:val="0D0D0D" w:themeColor="text1" w:themeTint="F2"/>
          <w:sz w:val="24"/>
          <w:szCs w:val="24"/>
        </w:rPr>
        <w:t>20</w:t>
      </w:r>
      <w:r>
        <w:rPr>
          <w:color w:val="0D0D0D" w:themeColor="text1" w:themeTint="F2"/>
          <w:sz w:val="24"/>
          <w:szCs w:val="24"/>
          <w:u w:val="single"/>
        </w:rPr>
        <w:t>27</w:t>
      </w:r>
      <w:r>
        <w:rPr>
          <w:color w:val="0D0D0D" w:themeColor="text1" w:themeTint="F2"/>
          <w:sz w:val="24"/>
          <w:szCs w:val="24"/>
        </w:rPr>
        <w:t xml:space="preserve"> г</w:t>
      </w:r>
      <w:r>
        <w:rPr>
          <w:color w:val="0D0D0D" w:themeColor="text1" w:themeTint="F2"/>
          <w:spacing w:val="-2"/>
          <w:sz w:val="24"/>
          <w:szCs w:val="24"/>
        </w:rPr>
        <w:t xml:space="preserve">., </w:t>
      </w:r>
    </w:p>
    <w:p w:rsidR="004B09B0" w:rsidRDefault="004B09B0" w:rsidP="004B09B0">
      <w:pPr>
        <w:pStyle w:val="ConsNonformat"/>
        <w:widowControl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  лице   руководителя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Мильковой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Галины Александровны, действующего на основании Устава Исполнителя,  с одной стороны, и__________________________________________</w:t>
      </w:r>
      <w:r w:rsidR="00BB7889">
        <w:rPr>
          <w:rFonts w:ascii="Times New Roman" w:hAnsi="Times New Roman"/>
          <w:color w:val="0D0D0D" w:themeColor="text1" w:themeTint="F2"/>
          <w:sz w:val="24"/>
          <w:szCs w:val="24"/>
        </w:rPr>
        <w:t>_______________,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</w:t>
      </w:r>
    </w:p>
    <w:p w:rsidR="004B09B0" w:rsidRDefault="004B09B0" w:rsidP="004B09B0">
      <w:pPr>
        <w:pStyle w:val="ConsNonformat"/>
        <w:widowControl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именуемый в дальнейшем «Заказчик», являющийся законным представителем сына</w:t>
      </w:r>
      <w:r w:rsidR="00BB788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(дочери)</w:t>
      </w:r>
      <w:r w:rsidR="00BB788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__________________________________________________________________ именуемый в дальнейшем «Слушатель», с другой стороны, заключили настоящий договор о следующем:</w:t>
      </w:r>
    </w:p>
    <w:p w:rsidR="004B09B0" w:rsidRDefault="004B09B0" w:rsidP="004B09B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B09B0" w:rsidRDefault="004B09B0" w:rsidP="004B09B0">
      <w:pPr>
        <w:ind w:left="360"/>
        <w:jc w:val="center"/>
        <w:rPr>
          <w:b/>
          <w:sz w:val="22"/>
          <w:szCs w:val="22"/>
        </w:rPr>
      </w:pPr>
      <w:r>
        <w:rPr>
          <w:sz w:val="24"/>
          <w:szCs w:val="24"/>
        </w:rPr>
        <w:t xml:space="preserve">1. </w:t>
      </w:r>
      <w:r>
        <w:rPr>
          <w:b/>
          <w:sz w:val="22"/>
          <w:szCs w:val="22"/>
        </w:rPr>
        <w:t>Предмет договора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1.1. Заказчик поручает, а Исполнитель осуществляет обучение Слушателя в «Школе здорового образа жизни»  по дополнительным образовательным программам, утвержденн</w:t>
      </w:r>
      <w:r w:rsidR="00396DCB">
        <w:rPr>
          <w:sz w:val="22"/>
          <w:szCs w:val="22"/>
        </w:rPr>
        <w:t>ым</w:t>
      </w:r>
      <w:r>
        <w:rPr>
          <w:sz w:val="22"/>
          <w:szCs w:val="22"/>
        </w:rPr>
        <w:t xml:space="preserve"> директором центра </w:t>
      </w:r>
      <w:proofErr w:type="spellStart"/>
      <w:r>
        <w:rPr>
          <w:sz w:val="22"/>
          <w:szCs w:val="22"/>
        </w:rPr>
        <w:t>довузовского</w:t>
      </w:r>
      <w:proofErr w:type="spellEnd"/>
      <w:r>
        <w:rPr>
          <w:sz w:val="22"/>
          <w:szCs w:val="22"/>
        </w:rPr>
        <w:t xml:space="preserve"> образования и профессиональной ориентации Ф</w:t>
      </w:r>
      <w:r>
        <w:rPr>
          <w:rFonts w:eastAsia="Calibri"/>
          <w:sz w:val="22"/>
          <w:szCs w:val="22"/>
        </w:rPr>
        <w:t>ГБОУ ВО СГМУ (г</w:t>
      </w:r>
      <w:proofErr w:type="gramStart"/>
      <w:r>
        <w:rPr>
          <w:rFonts w:eastAsia="Calibri"/>
          <w:sz w:val="22"/>
          <w:szCs w:val="22"/>
        </w:rPr>
        <w:t>.А</w:t>
      </w:r>
      <w:proofErr w:type="gramEnd"/>
      <w:r>
        <w:rPr>
          <w:rFonts w:eastAsia="Calibri"/>
          <w:sz w:val="22"/>
          <w:szCs w:val="22"/>
        </w:rPr>
        <w:t xml:space="preserve">рхангельск) Минздрава России </w:t>
      </w:r>
      <w:r>
        <w:rPr>
          <w:sz w:val="22"/>
          <w:szCs w:val="22"/>
        </w:rPr>
        <w:t>, за плату, установленную настоящим договором.</w:t>
      </w:r>
    </w:p>
    <w:p w:rsidR="004B09B0" w:rsidRDefault="004B09B0" w:rsidP="004B09B0">
      <w:pPr>
        <w:pStyle w:val="Style2"/>
        <w:widowControl/>
        <w:tabs>
          <w:tab w:val="left" w:pos="426"/>
        </w:tabs>
        <w:spacing w:line="240" w:lineRule="exact"/>
        <w:ind w:right="17" w:firstLine="0"/>
        <w:jc w:val="both"/>
        <w:rPr>
          <w:rStyle w:val="FontStyle18"/>
          <w:sz w:val="22"/>
          <w:szCs w:val="22"/>
        </w:rPr>
      </w:pPr>
      <w:r>
        <w:rPr>
          <w:rStyle w:val="FontStyle24"/>
          <w:sz w:val="22"/>
          <w:szCs w:val="22"/>
        </w:rPr>
        <w:t xml:space="preserve">1.2.При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>
        <w:rPr>
          <w:rStyle w:val="FontStyle17"/>
          <w:sz w:val="22"/>
          <w:szCs w:val="22"/>
        </w:rPr>
        <w:t xml:space="preserve">Законом </w:t>
      </w:r>
      <w:r>
        <w:rPr>
          <w:rStyle w:val="FontStyle18"/>
          <w:sz w:val="22"/>
          <w:szCs w:val="22"/>
        </w:rPr>
        <w:t xml:space="preserve">Российской Федерации от 7 февраля 1992 г. N 2300-1 "О защите прав потребителей" и </w:t>
      </w:r>
      <w:r>
        <w:rPr>
          <w:rStyle w:val="FontStyle17"/>
          <w:sz w:val="22"/>
          <w:szCs w:val="22"/>
        </w:rPr>
        <w:t xml:space="preserve">Федеральным законом </w:t>
      </w:r>
      <w:r>
        <w:rPr>
          <w:rStyle w:val="FontStyle18"/>
          <w:sz w:val="22"/>
          <w:szCs w:val="22"/>
        </w:rPr>
        <w:t>от 29 декабря 2012 г. N 273-ФЗ "Об образовании в Российской Федерации", Договором о сотрудничестве №46</w:t>
      </w:r>
      <w:proofErr w:type="gramStart"/>
      <w:r>
        <w:rPr>
          <w:rStyle w:val="FontStyle18"/>
          <w:sz w:val="22"/>
          <w:szCs w:val="22"/>
        </w:rPr>
        <w:t xml:space="preserve"> О</w:t>
      </w:r>
      <w:proofErr w:type="gramEnd"/>
      <w:r>
        <w:rPr>
          <w:rStyle w:val="FontStyle18"/>
          <w:sz w:val="22"/>
          <w:szCs w:val="22"/>
        </w:rPr>
        <w:t>т 22.06.2016г.</w:t>
      </w:r>
    </w:p>
    <w:p w:rsidR="004B09B0" w:rsidRDefault="004B09B0" w:rsidP="004B09B0">
      <w:pPr>
        <w:ind w:left="360"/>
        <w:jc w:val="center"/>
        <w:rPr>
          <w:b/>
        </w:rPr>
      </w:pPr>
      <w:r>
        <w:rPr>
          <w:b/>
          <w:sz w:val="22"/>
          <w:szCs w:val="22"/>
        </w:rPr>
        <w:t>2.Обязанности  и права Исполнителя</w:t>
      </w:r>
    </w:p>
    <w:p w:rsidR="004B09B0" w:rsidRDefault="004B09B0" w:rsidP="004B09B0">
      <w:pPr>
        <w:tabs>
          <w:tab w:val="left" w:pos="42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обязуется: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2.1.Организовать обучение Слушателя</w:t>
      </w:r>
      <w:r w:rsidR="00885416">
        <w:rPr>
          <w:sz w:val="22"/>
          <w:szCs w:val="22"/>
        </w:rPr>
        <w:t xml:space="preserve"> в очной форме </w:t>
      </w:r>
      <w:r>
        <w:rPr>
          <w:sz w:val="22"/>
          <w:szCs w:val="22"/>
        </w:rPr>
        <w:t xml:space="preserve"> в период с «01» октября 201</w:t>
      </w:r>
      <w:r w:rsidR="00DD19EA">
        <w:rPr>
          <w:sz w:val="22"/>
          <w:szCs w:val="22"/>
        </w:rPr>
        <w:t>__</w:t>
      </w:r>
      <w:r>
        <w:rPr>
          <w:sz w:val="22"/>
          <w:szCs w:val="22"/>
        </w:rPr>
        <w:t xml:space="preserve"> г. по «30» апреля 20</w:t>
      </w:r>
      <w:r w:rsidR="00DD19EA">
        <w:rPr>
          <w:sz w:val="22"/>
          <w:szCs w:val="22"/>
        </w:rPr>
        <w:t>__</w:t>
      </w:r>
      <w:r>
        <w:rPr>
          <w:sz w:val="22"/>
          <w:szCs w:val="22"/>
        </w:rPr>
        <w:t xml:space="preserve"> г. в соответствии с учебным планом, календарным учебным графиком и расписанием занятий по адресам:165653 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оряжма, пр.Ленина, дом 8; 165651 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оряжма, ул. Архангельска, дом 54, соответствующих санитарным и гигиеническим требованиям, а также обязательным нормам и правилам, предъявляемым к образовательному процессу.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2.2.Сохранить место за Слушателем (в системе оказываемых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уважительной причине.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2.3.Способствовать формированию сознательного отношения к своему здоровью и профессиональному самоопределения Слушателя.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2.4.Проявлять уважение к личности Слушателя с учетом его индивидуальных особенностей.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2.5.В конце курса обучения при условии выполнения учебного плана и программы обучения выдать Слушателю справку установленного образца.</w:t>
      </w:r>
    </w:p>
    <w:p w:rsidR="004B09B0" w:rsidRDefault="004B09B0" w:rsidP="004B09B0">
      <w:pPr>
        <w:tabs>
          <w:tab w:val="num" w:pos="0"/>
          <w:tab w:val="left" w:pos="284"/>
          <w:tab w:val="left" w:pos="426"/>
        </w:tabs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вправе: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2.6.Уведомлять Заказчика о нецелесообразности обучения Слушателя вследствие его индивидуальных особенностей, делающих невозможным или педагогически нецелесообразным оказание данных образовательных услуг.</w:t>
      </w:r>
    </w:p>
    <w:p w:rsidR="004B09B0" w:rsidRDefault="004B09B0" w:rsidP="004B09B0">
      <w:pPr>
        <w:tabs>
          <w:tab w:val="left" w:pos="284"/>
          <w:tab w:val="left" w:pos="426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2.7.Отчислить Слушателя за неоднократное нарушение учебной дисциплины, за неуспеваемость по предметам, за </w:t>
      </w:r>
      <w:r>
        <w:rPr>
          <w:rStyle w:val="FontStyle24"/>
          <w:sz w:val="22"/>
          <w:szCs w:val="22"/>
        </w:rPr>
        <w:t>невыполнение учебного плана и образовательных программ</w:t>
      </w:r>
      <w:r>
        <w:rPr>
          <w:sz w:val="22"/>
          <w:szCs w:val="22"/>
        </w:rPr>
        <w:t>.</w:t>
      </w:r>
    </w:p>
    <w:p w:rsidR="004B09B0" w:rsidRDefault="004B09B0" w:rsidP="004B09B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3.Обязанности и права Заказчика</w:t>
      </w:r>
    </w:p>
    <w:p w:rsidR="004B09B0" w:rsidRDefault="004B09B0" w:rsidP="004B09B0">
      <w:pPr>
        <w:tabs>
          <w:tab w:val="left" w:pos="42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обязуется: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3.1.Своевременно оплачивать обучение на условиях, установленных настоящим договором.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3.2.Сообщать Исполнителю об изменении контактного телефона и места жительства.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3.3.Своевременно извещать Исполнителя об уважительных причинах отсутствия Слушателя на занятиях.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3.4.Приходить по просьбе Исполнителя для беседы при наличии претензий по поводу поведения и  обучения Слушателя.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3.5.Проявлять уважение к педагогам, администрации и техническому персоналу Исполнителя.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3.6.Возмещать ущерб, причиненный Слушателем имуществу Исполнителя.</w:t>
      </w:r>
    </w:p>
    <w:p w:rsidR="004B09B0" w:rsidRDefault="004B09B0" w:rsidP="004B09B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3.7..Обеспечить Слушателя всеми предметами, необходимыми для учебного процесса и посещение Слушателем занятий, в соответствии с учебным расписанием.  </w:t>
      </w:r>
    </w:p>
    <w:p w:rsidR="004B09B0" w:rsidRDefault="004B09B0" w:rsidP="004B09B0">
      <w:pPr>
        <w:tabs>
          <w:tab w:val="left" w:pos="0"/>
          <w:tab w:val="left" w:pos="284"/>
        </w:tabs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вправе:</w:t>
      </w:r>
    </w:p>
    <w:p w:rsidR="004B09B0" w:rsidRDefault="004B09B0" w:rsidP="004B09B0">
      <w:pPr>
        <w:tabs>
          <w:tab w:val="left" w:pos="0"/>
        </w:tabs>
        <w:spacing w:line="240" w:lineRule="exact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lastRenderedPageBreak/>
        <w:t>3.8.Ознакомиться с программой обучения и организацией учебного процесса в «Школе здорового образа жизни»</w:t>
      </w:r>
    </w:p>
    <w:p w:rsidR="004B09B0" w:rsidRDefault="004B09B0" w:rsidP="004B09B0">
      <w:pPr>
        <w:tabs>
          <w:tab w:val="left" w:pos="0"/>
          <w:tab w:val="left" w:pos="284"/>
        </w:tabs>
        <w:spacing w:line="240" w:lineRule="exact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3.9.Знакомиться с результатами обучения Слушателя.</w:t>
      </w:r>
    </w:p>
    <w:p w:rsidR="004B09B0" w:rsidRDefault="004B09B0" w:rsidP="004B09B0">
      <w:pPr>
        <w:tabs>
          <w:tab w:val="left" w:pos="0"/>
          <w:tab w:val="left" w:pos="284"/>
        </w:tabs>
        <w:spacing w:line="240" w:lineRule="exact"/>
        <w:jc w:val="both"/>
        <w:rPr>
          <w:rStyle w:val="FontStyle24"/>
          <w:sz w:val="22"/>
          <w:szCs w:val="22"/>
        </w:rPr>
      </w:pPr>
    </w:p>
    <w:p w:rsidR="004B09B0" w:rsidRDefault="004B09B0" w:rsidP="00BB7889">
      <w:pPr>
        <w:ind w:left="360"/>
        <w:jc w:val="center"/>
        <w:rPr>
          <w:b/>
        </w:rPr>
      </w:pPr>
      <w:r>
        <w:rPr>
          <w:b/>
          <w:sz w:val="22"/>
          <w:szCs w:val="22"/>
        </w:rPr>
        <w:t>4.Обязанности и права  Слушателя</w:t>
      </w:r>
    </w:p>
    <w:p w:rsidR="004B09B0" w:rsidRDefault="004B09B0" w:rsidP="004B09B0">
      <w:pPr>
        <w:tabs>
          <w:tab w:val="left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Слушатель обязан: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 Посещать занятия в соответствии с учебным расписанием. Выполнять учебный план.</w:t>
      </w:r>
    </w:p>
    <w:p w:rsidR="004B09B0" w:rsidRDefault="004B09B0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4.2.Соблюдать учебную дисциплину и общепринятые нормы поведения, проявлять уважение к педагогам, администрации и техническому персоналу Исполнителя, другим Слушателям.</w:t>
      </w:r>
    </w:p>
    <w:p w:rsidR="004B09B0" w:rsidRDefault="004B09B0" w:rsidP="004B09B0">
      <w:pPr>
        <w:tabs>
          <w:tab w:val="left" w:pos="-142"/>
        </w:tabs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Слушатель вправе:</w:t>
      </w:r>
    </w:p>
    <w:p w:rsidR="004B09B0" w:rsidRDefault="004B09B0" w:rsidP="004B09B0">
      <w:pPr>
        <w:tabs>
          <w:tab w:val="left" w:pos="284"/>
        </w:tabs>
        <w:spacing w:line="240" w:lineRule="exact"/>
        <w:jc w:val="both"/>
        <w:rPr>
          <w:rStyle w:val="FontStyle24"/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rStyle w:val="FontStyle24"/>
          <w:sz w:val="22"/>
          <w:szCs w:val="22"/>
        </w:rPr>
        <w:t>Ознакомиться с программой обучения в «Школе здорового образа жизни», получать полную достоверную информацию об оценке своих знаний и критериях этой оценки, пользоваться дополнительными учебными пособиями, принимать участие во всех видах научно - исследовательских работ, осуществлять другие свои права в соот</w:t>
      </w:r>
      <w:r>
        <w:rPr>
          <w:rStyle w:val="FontStyle24"/>
          <w:sz w:val="22"/>
          <w:szCs w:val="22"/>
        </w:rPr>
        <w:softHyphen/>
        <w:t>ветствии с законодательством.</w:t>
      </w:r>
    </w:p>
    <w:p w:rsidR="004B09B0" w:rsidRDefault="004B09B0" w:rsidP="004B09B0">
      <w:pPr>
        <w:ind w:left="567"/>
        <w:rPr>
          <w:b/>
        </w:rPr>
      </w:pPr>
      <w:r>
        <w:rPr>
          <w:b/>
          <w:sz w:val="22"/>
          <w:szCs w:val="22"/>
        </w:rPr>
        <w:t xml:space="preserve">                                               5.Оплата услуг</w:t>
      </w:r>
    </w:p>
    <w:p w:rsidR="004B09B0" w:rsidRDefault="004B09B0" w:rsidP="004B09B0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5.1.Стоимость обучения в </w:t>
      </w:r>
      <w:r w:rsidR="00DD19EA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учебном году по настоящему договору устанавливается в размере</w:t>
      </w:r>
    </w:p>
    <w:p w:rsidR="004B09B0" w:rsidRDefault="00DD19EA" w:rsidP="004B09B0">
      <w:pPr>
        <w:tabs>
          <w:tab w:val="left" w:pos="426"/>
        </w:tabs>
        <w:jc w:val="both"/>
        <w:rPr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  <w:shd w:val="clear" w:color="auto" w:fill="FFFFFF"/>
        </w:rPr>
        <w:t>___________________________</w:t>
      </w:r>
      <w:r w:rsidR="004B09B0">
        <w:rPr>
          <w:b/>
          <w:i/>
          <w:sz w:val="22"/>
          <w:szCs w:val="22"/>
          <w:shd w:val="clear" w:color="auto" w:fill="FFFFFF"/>
        </w:rPr>
        <w:t>)</w:t>
      </w:r>
      <w:r w:rsidR="007C3F4C">
        <w:rPr>
          <w:b/>
          <w:i/>
          <w:sz w:val="22"/>
          <w:szCs w:val="22"/>
          <w:shd w:val="clear" w:color="auto" w:fill="FFFFFF"/>
        </w:rPr>
        <w:t xml:space="preserve"> </w:t>
      </w:r>
      <w:proofErr w:type="gramStart"/>
      <w:r w:rsidR="004B09B0">
        <w:rPr>
          <w:sz w:val="22"/>
          <w:szCs w:val="22"/>
          <w:shd w:val="clear" w:color="auto" w:fill="FFFFFF"/>
        </w:rPr>
        <w:t>за</w:t>
      </w:r>
      <w:proofErr w:type="gramEnd"/>
      <w:r w:rsidR="004B09B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________</w:t>
      </w:r>
      <w:r w:rsidR="004B09B0">
        <w:rPr>
          <w:sz w:val="22"/>
          <w:szCs w:val="22"/>
          <w:shd w:val="clear" w:color="auto" w:fill="FFFFFF"/>
        </w:rPr>
        <w:t xml:space="preserve"> академических часов;</w:t>
      </w:r>
    </w:p>
    <w:p w:rsidR="004B09B0" w:rsidRDefault="005277AE" w:rsidP="004B09B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5.2.Оплата производится </w:t>
      </w:r>
      <w:r w:rsidR="00DD19EA">
        <w:rPr>
          <w:sz w:val="22"/>
          <w:szCs w:val="22"/>
        </w:rPr>
        <w:t xml:space="preserve">ежемесячно </w:t>
      </w:r>
      <w:r w:rsidR="004B09B0">
        <w:rPr>
          <w:sz w:val="22"/>
          <w:szCs w:val="22"/>
        </w:rPr>
        <w:t xml:space="preserve">до 15 </w:t>
      </w:r>
      <w:r w:rsidR="00DD19EA">
        <w:rPr>
          <w:sz w:val="22"/>
          <w:szCs w:val="22"/>
        </w:rPr>
        <w:t>числа</w:t>
      </w:r>
      <w:r>
        <w:rPr>
          <w:sz w:val="22"/>
          <w:szCs w:val="22"/>
        </w:rPr>
        <w:t xml:space="preserve">,  </w:t>
      </w:r>
      <w:r w:rsidR="004B09B0">
        <w:rPr>
          <w:sz w:val="22"/>
          <w:szCs w:val="22"/>
        </w:rPr>
        <w:t xml:space="preserve">путем перевода денежных средств на </w:t>
      </w:r>
      <w:proofErr w:type="gramStart"/>
      <w:r w:rsidR="004B09B0">
        <w:rPr>
          <w:sz w:val="22"/>
          <w:szCs w:val="22"/>
        </w:rPr>
        <w:t>Р</w:t>
      </w:r>
      <w:proofErr w:type="gramEnd"/>
      <w:r w:rsidR="004B09B0">
        <w:rPr>
          <w:sz w:val="22"/>
          <w:szCs w:val="22"/>
        </w:rPr>
        <w:t>/с Исполнителя.</w:t>
      </w:r>
    </w:p>
    <w:p w:rsidR="004B09B0" w:rsidRDefault="004B09B0" w:rsidP="004B09B0">
      <w:pPr>
        <w:pStyle w:val="1"/>
        <w:spacing w:line="240" w:lineRule="exact"/>
        <w:ind w:left="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5.3.Увеличение стоимости платных образовательных услуг после заключения настоящего договора не допускается.</w:t>
      </w:r>
    </w:p>
    <w:p w:rsidR="004B09B0" w:rsidRDefault="004B09B0" w:rsidP="004B09B0">
      <w:pPr>
        <w:pStyle w:val="1"/>
        <w:tabs>
          <w:tab w:val="left" w:pos="426"/>
        </w:tabs>
        <w:spacing w:line="240" w:lineRule="exact"/>
        <w:rPr>
          <w:rStyle w:val="FontStyle24"/>
          <w:b/>
          <w:sz w:val="24"/>
          <w:szCs w:val="24"/>
        </w:rPr>
      </w:pPr>
      <w:r>
        <w:rPr>
          <w:rStyle w:val="FontStyle24"/>
          <w:b/>
          <w:sz w:val="24"/>
          <w:szCs w:val="24"/>
        </w:rPr>
        <w:t xml:space="preserve">                                 6.Дополнительные условия</w:t>
      </w:r>
    </w:p>
    <w:p w:rsidR="004B09B0" w:rsidRDefault="004B09B0" w:rsidP="004B09B0">
      <w:pPr>
        <w:pStyle w:val="Style15"/>
        <w:widowControl/>
        <w:tabs>
          <w:tab w:val="left" w:pos="284"/>
          <w:tab w:val="left" w:pos="426"/>
        </w:tabs>
        <w:spacing w:line="240" w:lineRule="exact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6.1.</w:t>
      </w:r>
      <w:proofErr w:type="gramStart"/>
      <w:r>
        <w:rPr>
          <w:rStyle w:val="FontStyle24"/>
          <w:sz w:val="22"/>
          <w:szCs w:val="22"/>
        </w:rPr>
        <w:t>Договор</w:t>
      </w:r>
      <w:proofErr w:type="gramEnd"/>
      <w:r>
        <w:rPr>
          <w:rStyle w:val="FontStyle24"/>
          <w:sz w:val="22"/>
          <w:szCs w:val="22"/>
        </w:rPr>
        <w:t xml:space="preserve"> может быть расторгнут по соглашению Сторон.</w:t>
      </w:r>
    </w:p>
    <w:p w:rsidR="004B09B0" w:rsidRDefault="004B09B0" w:rsidP="004B09B0">
      <w:pPr>
        <w:pStyle w:val="Style15"/>
        <w:widowControl/>
        <w:tabs>
          <w:tab w:val="left" w:pos="284"/>
          <w:tab w:val="left" w:pos="426"/>
        </w:tabs>
        <w:spacing w:line="240" w:lineRule="exact"/>
        <w:ind w:left="6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6.2.Исполнитель вправе расторгнуть договор в одностороннем порядке при нарушении Заказчиком условий договора по оплате за обучение, с даты не соблюдения сроков оплаты, указанных в договоре с уведомлением Заказчика.</w:t>
      </w:r>
    </w:p>
    <w:p w:rsidR="004B09B0" w:rsidRDefault="004B09B0" w:rsidP="004B09B0">
      <w:pPr>
        <w:pStyle w:val="Style15"/>
        <w:widowControl/>
        <w:tabs>
          <w:tab w:val="left" w:pos="120"/>
          <w:tab w:val="left" w:pos="284"/>
          <w:tab w:val="left" w:pos="426"/>
        </w:tabs>
        <w:spacing w:line="240" w:lineRule="exact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6.3.Заказчик  вправе отказаться от исполнения настоящего Договора при условии оплаты Исполнителю фактически понесенных им расхо</w:t>
      </w:r>
      <w:r>
        <w:rPr>
          <w:rStyle w:val="FontStyle24"/>
          <w:sz w:val="22"/>
          <w:szCs w:val="22"/>
        </w:rPr>
        <w:softHyphen/>
        <w:t>дов.</w:t>
      </w:r>
    </w:p>
    <w:p w:rsidR="004B09B0" w:rsidRDefault="004B09B0" w:rsidP="004B09B0">
      <w:pPr>
        <w:pStyle w:val="Style15"/>
        <w:widowControl/>
        <w:tabs>
          <w:tab w:val="left" w:pos="284"/>
          <w:tab w:val="left" w:pos="426"/>
        </w:tabs>
        <w:spacing w:line="240" w:lineRule="exact"/>
        <w:ind w:left="6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6.4.Споры по договору решаются путем переговоров или в судебном порядке.</w:t>
      </w:r>
    </w:p>
    <w:p w:rsidR="004B09B0" w:rsidRDefault="004B09B0" w:rsidP="004B09B0">
      <w:pPr>
        <w:pStyle w:val="Style15"/>
        <w:widowControl/>
        <w:tabs>
          <w:tab w:val="left" w:pos="284"/>
          <w:tab w:val="left" w:pos="426"/>
        </w:tabs>
        <w:spacing w:line="240" w:lineRule="exact"/>
        <w:ind w:left="6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6.5.Настоящий Договор составлен в 2 экземплярах, по одному для каждой из сторон. Все экземпляры имеют одинаковую юридическую силу.</w:t>
      </w:r>
    </w:p>
    <w:p w:rsidR="004B09B0" w:rsidRDefault="004B09B0" w:rsidP="004B09B0">
      <w:pPr>
        <w:spacing w:line="240" w:lineRule="exact"/>
        <w:ind w:left="360"/>
        <w:rPr>
          <w:b/>
        </w:rPr>
      </w:pPr>
      <w:r>
        <w:rPr>
          <w:b/>
          <w:sz w:val="22"/>
          <w:szCs w:val="22"/>
        </w:rPr>
        <w:t xml:space="preserve">                                    7.Ответственность сторон</w:t>
      </w:r>
    </w:p>
    <w:p w:rsidR="004B09B0" w:rsidRDefault="004B09B0" w:rsidP="004B09B0">
      <w:pPr>
        <w:pStyle w:val="Style15"/>
        <w:widowControl/>
        <w:tabs>
          <w:tab w:val="left" w:pos="0"/>
          <w:tab w:val="left" w:pos="142"/>
          <w:tab w:val="left" w:pos="426"/>
        </w:tabs>
        <w:spacing w:line="240" w:lineRule="exact"/>
        <w:ind w:left="6"/>
        <w:jc w:val="left"/>
        <w:rPr>
          <w:sz w:val="22"/>
          <w:szCs w:val="22"/>
        </w:rPr>
      </w:pPr>
      <w:r>
        <w:rPr>
          <w:sz w:val="22"/>
          <w:szCs w:val="22"/>
        </w:rPr>
        <w:t>7.1. В случае неисполнения или ненадлежащего исполнения сторонами обязательств по на</w:t>
      </w:r>
      <w:r>
        <w:rPr>
          <w:sz w:val="22"/>
          <w:szCs w:val="22"/>
        </w:rPr>
        <w:softHyphen/>
        <w:t>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</w:t>
      </w:r>
      <w:r>
        <w:rPr>
          <w:sz w:val="22"/>
          <w:szCs w:val="22"/>
        </w:rPr>
        <w:softHyphen/>
        <w:t xml:space="preserve">ством. </w:t>
      </w:r>
    </w:p>
    <w:p w:rsidR="004B09B0" w:rsidRDefault="004B09B0" w:rsidP="004B09B0">
      <w:pPr>
        <w:pStyle w:val="Style15"/>
        <w:widowControl/>
        <w:tabs>
          <w:tab w:val="left" w:pos="0"/>
          <w:tab w:val="left" w:pos="284"/>
          <w:tab w:val="left" w:pos="426"/>
        </w:tabs>
        <w:spacing w:line="240" w:lineRule="exact"/>
        <w:ind w:left="6"/>
        <w:jc w:val="left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7.2.В случае отчисления Слушателя договор считается расторгнутым со дня его отчисления.</w:t>
      </w:r>
    </w:p>
    <w:p w:rsidR="004B09B0" w:rsidRDefault="004B09B0" w:rsidP="004B09B0">
      <w:pPr>
        <w:spacing w:line="240" w:lineRule="exact"/>
        <w:ind w:left="360"/>
        <w:rPr>
          <w:b/>
        </w:rPr>
      </w:pPr>
      <w:r>
        <w:rPr>
          <w:b/>
          <w:sz w:val="22"/>
          <w:szCs w:val="22"/>
        </w:rPr>
        <w:t xml:space="preserve">          8.Срок действия договора. Порядок расторжения договора</w:t>
      </w:r>
    </w:p>
    <w:p w:rsidR="004B09B0" w:rsidRDefault="00885416" w:rsidP="004B09B0">
      <w:pPr>
        <w:tabs>
          <w:tab w:val="left" w:pos="28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4B09B0">
        <w:rPr>
          <w:sz w:val="22"/>
          <w:szCs w:val="22"/>
        </w:rPr>
        <w:t>Настоящий договор вступает в силу с момента подписания его всеми Сторонами и действует до полного его исполнения обеими Сторонами, распространяется на отношения, возникшие с «</w:t>
      </w:r>
      <w:r w:rsidR="001F326A">
        <w:rPr>
          <w:sz w:val="22"/>
          <w:szCs w:val="22"/>
        </w:rPr>
        <w:t>___</w:t>
      </w:r>
      <w:r w:rsidR="004B09B0">
        <w:rPr>
          <w:sz w:val="22"/>
          <w:szCs w:val="22"/>
        </w:rPr>
        <w:t>»</w:t>
      </w:r>
      <w:r w:rsidR="001F326A">
        <w:rPr>
          <w:sz w:val="22"/>
          <w:szCs w:val="22"/>
        </w:rPr>
        <w:t>_________</w:t>
      </w:r>
      <w:r w:rsidR="00396DCB">
        <w:rPr>
          <w:sz w:val="22"/>
          <w:szCs w:val="22"/>
        </w:rPr>
        <w:t xml:space="preserve"> </w:t>
      </w:r>
      <w:r w:rsidR="00D25528">
        <w:rPr>
          <w:sz w:val="22"/>
          <w:szCs w:val="22"/>
        </w:rPr>
        <w:t>20___</w:t>
      </w:r>
      <w:r w:rsidR="004B09B0">
        <w:rPr>
          <w:sz w:val="22"/>
          <w:szCs w:val="22"/>
        </w:rPr>
        <w:t xml:space="preserve"> года.</w:t>
      </w:r>
    </w:p>
    <w:p w:rsidR="00885416" w:rsidRDefault="00885416" w:rsidP="004B09B0">
      <w:pPr>
        <w:tabs>
          <w:tab w:val="left" w:pos="28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4B09B0" w:rsidRDefault="004B09B0" w:rsidP="004B0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9.Подписи сторон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82"/>
      </w:tblGrid>
      <w:tr w:rsidR="004B09B0" w:rsidTr="004B09B0">
        <w:trPr>
          <w:trHeight w:val="2566"/>
        </w:trPr>
        <w:tc>
          <w:tcPr>
            <w:tcW w:w="5103" w:type="dxa"/>
          </w:tcPr>
          <w:p w:rsidR="004B09B0" w:rsidRDefault="004B09B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:</w:t>
            </w:r>
          </w:p>
          <w:p w:rsidR="004B09B0" w:rsidRDefault="004B09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образовательное учреждение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2"/>
                  <w:szCs w:val="22"/>
                </w:rPr>
                <w:t>3 г</w:t>
              </w:r>
            </w:smartTag>
            <w:r>
              <w:rPr>
                <w:sz w:val="22"/>
                <w:szCs w:val="22"/>
              </w:rPr>
              <w:t>. Коряжмы»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165651, Архангельская область, 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Коряжма, пр. Ленина, д. 8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2905000018/ КПП 290501001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реквизиты: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Архангельской области и Ненецкому автономному округу (МОУ «СОШ № 3», 20246Э47820)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>/С № 40701810</w:t>
            </w:r>
            <w:r w:rsidR="00022B5B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40</w:t>
            </w:r>
            <w:r w:rsidR="00022B5B">
              <w:rPr>
                <w:sz w:val="22"/>
                <w:szCs w:val="22"/>
                <w:u w:val="single"/>
              </w:rPr>
              <w:t>30</w:t>
            </w:r>
            <w:r>
              <w:rPr>
                <w:sz w:val="22"/>
                <w:szCs w:val="22"/>
                <w:u w:val="single"/>
              </w:rPr>
              <w:t>100</w:t>
            </w:r>
            <w:r w:rsidR="00022B5B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 xml:space="preserve">020 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Архангельска г. Архангельск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041117001; ОКТМО 11708000</w:t>
            </w:r>
          </w:p>
          <w:p w:rsidR="004B09B0" w:rsidRDefault="004B09B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000000000000000000130</w:t>
            </w:r>
          </w:p>
          <w:p w:rsidR="004B09B0" w:rsidRDefault="004B09B0">
            <w:pPr>
              <w:spacing w:line="240" w:lineRule="exact"/>
              <w:rPr>
                <w:sz w:val="22"/>
                <w:szCs w:val="22"/>
              </w:rPr>
            </w:pPr>
          </w:p>
          <w:p w:rsidR="004B09B0" w:rsidRDefault="004B09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Директор школы                  Г.А.Милькова</w:t>
            </w:r>
          </w:p>
        </w:tc>
        <w:tc>
          <w:tcPr>
            <w:tcW w:w="5382" w:type="dxa"/>
            <w:hideMark/>
          </w:tcPr>
          <w:p w:rsidR="004B09B0" w:rsidRDefault="004B09B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Ф.И.О.:____________________________________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 серия________№_____________________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Адрес:_____________________________________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Подпись__________________________________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Обучающийся: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ФИО____________________________________________________________________________________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</w:t>
            </w:r>
            <w:r w:rsidR="003D55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серия__________№__________________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4B09B0" w:rsidRDefault="004B09B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Подпись___________________________________</w:t>
            </w:r>
          </w:p>
        </w:tc>
      </w:tr>
    </w:tbl>
    <w:p w:rsidR="005277AE" w:rsidRDefault="004B09B0" w:rsidP="004B09B0">
      <w:r>
        <w:t xml:space="preserve">    </w:t>
      </w:r>
    </w:p>
    <w:p w:rsidR="005277AE" w:rsidRDefault="005277AE" w:rsidP="004B09B0"/>
    <w:p w:rsidR="004B09B0" w:rsidRDefault="004B09B0" w:rsidP="004B09B0">
      <w:r>
        <w:t xml:space="preserve"> </w:t>
      </w:r>
    </w:p>
    <w:p w:rsidR="004B09B0" w:rsidRDefault="004B09B0"/>
    <w:p w:rsidR="00BB7889" w:rsidRDefault="00BB7889"/>
    <w:sectPr w:rsidR="00BB7889" w:rsidSect="00B71FAE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953"/>
    <w:multiLevelType w:val="multilevel"/>
    <w:tmpl w:val="9C0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3C5F16"/>
    <w:multiLevelType w:val="multilevel"/>
    <w:tmpl w:val="384AF5D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C035482"/>
    <w:multiLevelType w:val="multilevel"/>
    <w:tmpl w:val="B010CC22"/>
    <w:lvl w:ilvl="0">
      <w:start w:val="3"/>
      <w:numFmt w:val="decimal"/>
      <w:lvlText w:val="%1."/>
      <w:lvlJc w:val="left"/>
      <w:pPr>
        <w:ind w:left="3479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89"/>
    <w:rsid w:val="00022B5B"/>
    <w:rsid w:val="00117F12"/>
    <w:rsid w:val="001F326A"/>
    <w:rsid w:val="00212D89"/>
    <w:rsid w:val="003172A9"/>
    <w:rsid w:val="00396DCB"/>
    <w:rsid w:val="003A66A3"/>
    <w:rsid w:val="003D55B5"/>
    <w:rsid w:val="003E3A9C"/>
    <w:rsid w:val="004B09B0"/>
    <w:rsid w:val="005277AE"/>
    <w:rsid w:val="005B4A1D"/>
    <w:rsid w:val="007C3F4C"/>
    <w:rsid w:val="00885416"/>
    <w:rsid w:val="00A540E6"/>
    <w:rsid w:val="00AF3C2D"/>
    <w:rsid w:val="00B71FAE"/>
    <w:rsid w:val="00BA5D6D"/>
    <w:rsid w:val="00BB7889"/>
    <w:rsid w:val="00C67D9A"/>
    <w:rsid w:val="00C74E89"/>
    <w:rsid w:val="00CD059B"/>
    <w:rsid w:val="00D25528"/>
    <w:rsid w:val="00D35409"/>
    <w:rsid w:val="00D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12D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212D89"/>
    <w:pPr>
      <w:widowControl w:val="0"/>
      <w:snapToGrid w:val="0"/>
      <w:spacing w:after="0" w:line="259" w:lineRule="auto"/>
      <w:ind w:left="2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212D89"/>
    <w:pPr>
      <w:widowControl w:val="0"/>
      <w:autoSpaceDE w:val="0"/>
      <w:autoSpaceDN w:val="0"/>
      <w:adjustRightInd w:val="0"/>
      <w:spacing w:line="216" w:lineRule="exact"/>
      <w:ind w:hanging="34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12D89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212D8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212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12D8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12D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212D89"/>
    <w:pPr>
      <w:widowControl w:val="0"/>
      <w:snapToGrid w:val="0"/>
      <w:spacing w:after="0" w:line="259" w:lineRule="auto"/>
      <w:ind w:left="2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212D89"/>
    <w:pPr>
      <w:widowControl w:val="0"/>
      <w:autoSpaceDE w:val="0"/>
      <w:autoSpaceDN w:val="0"/>
      <w:adjustRightInd w:val="0"/>
      <w:spacing w:line="216" w:lineRule="exact"/>
      <w:ind w:hanging="34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12D89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212D8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212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12D8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Методический кабинет</cp:lastModifiedBy>
  <cp:revision>3</cp:revision>
  <cp:lastPrinted>2019-09-20T10:10:00Z</cp:lastPrinted>
  <dcterms:created xsi:type="dcterms:W3CDTF">2019-10-31T12:27:00Z</dcterms:created>
  <dcterms:modified xsi:type="dcterms:W3CDTF">2019-10-31T12:27:00Z</dcterms:modified>
</cp:coreProperties>
</file>